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8874BD" w:rsidRDefault="008874BD" w:rsidP="008874BD">
      <w:pPr>
        <w:pStyle w:val="11"/>
        <w:tabs>
          <w:tab w:val="left" w:pos="4196"/>
        </w:tabs>
        <w:spacing w:before="49"/>
        <w:ind w:left="2374"/>
        <w:rPr>
          <w:rFonts w:ascii="Arial" w:hAnsi="Arial"/>
          <w:color w:val="C00000"/>
          <w:sz w:val="48"/>
          <w:szCs w:val="48"/>
        </w:rPr>
      </w:pPr>
      <w:bookmarkStart w:id="0" w:name="_GoBack"/>
      <w:bookmarkEnd w:id="0"/>
      <w:r w:rsidRPr="008874BD">
        <w:rPr>
          <w:rFonts w:ascii="Arial" w:hAnsi="Arial"/>
          <w:noProof/>
          <w:color w:val="C00000"/>
          <w:w w:val="9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41275</wp:posOffset>
            </wp:positionV>
            <wp:extent cx="862965" cy="1041400"/>
            <wp:effectExtent l="19050" t="0" r="0" b="0"/>
            <wp:wrapSquare wrapText="bothSides"/>
            <wp:docPr id="4" name="Рисунок 1" descr="https://avatars.mds.yandex.net/i?id=b3a01d4766457b1015a914d9c7a95c09-54347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3a01d4766457b1015a914d9c7a95c09-54347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25" t="5755" r="2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4BD">
        <w:rPr>
          <w:rFonts w:ascii="Arial" w:hAnsi="Arial"/>
          <w:color w:val="C00000"/>
          <w:w w:val="90"/>
          <w:sz w:val="48"/>
          <w:szCs w:val="48"/>
        </w:rPr>
        <w:t xml:space="preserve">             </w:t>
      </w:r>
      <w:r w:rsidR="003743B5" w:rsidRPr="008874BD">
        <w:rPr>
          <w:rFonts w:ascii="Arial" w:hAnsi="Arial"/>
          <w:color w:val="C00000"/>
          <w:w w:val="90"/>
          <w:sz w:val="48"/>
          <w:szCs w:val="48"/>
        </w:rPr>
        <w:t>Э</w:t>
      </w:r>
      <w:r w:rsidR="003743B5" w:rsidRPr="008874BD">
        <w:rPr>
          <w:rFonts w:ascii="Arial" w:hAnsi="Arial"/>
          <w:color w:val="C00000"/>
          <w:spacing w:val="-17"/>
          <w:w w:val="9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90"/>
          <w:sz w:val="48"/>
          <w:szCs w:val="48"/>
        </w:rPr>
        <w:t>Т</w:t>
      </w:r>
      <w:r w:rsidR="003743B5" w:rsidRPr="008874BD">
        <w:rPr>
          <w:rFonts w:ascii="Arial" w:hAnsi="Arial"/>
          <w:color w:val="C00000"/>
          <w:spacing w:val="-17"/>
          <w:w w:val="9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90"/>
          <w:sz w:val="48"/>
          <w:szCs w:val="48"/>
        </w:rPr>
        <w:t>О</w:t>
      </w:r>
      <w:r w:rsidRPr="008874BD">
        <w:rPr>
          <w:rFonts w:ascii="Arial" w:hAnsi="Arial"/>
          <w:color w:val="C00000"/>
          <w:w w:val="90"/>
          <w:sz w:val="48"/>
          <w:szCs w:val="48"/>
        </w:rPr>
        <w:t xml:space="preserve"> 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Н</w:t>
      </w:r>
      <w:r w:rsidR="003743B5" w:rsidRPr="008874BD">
        <w:rPr>
          <w:rFonts w:ascii="Arial" w:hAnsi="Arial"/>
          <w:color w:val="C00000"/>
          <w:spacing w:val="7"/>
          <w:w w:val="80"/>
          <w:sz w:val="48"/>
          <w:szCs w:val="48"/>
        </w:rPr>
        <w:t xml:space="preserve"> </w:t>
      </w:r>
      <w:proofErr w:type="gramStart"/>
      <w:r w:rsidR="003743B5" w:rsidRPr="008874BD">
        <w:rPr>
          <w:rFonts w:ascii="Arial" w:hAnsi="Arial"/>
          <w:color w:val="C00000"/>
          <w:w w:val="80"/>
          <w:sz w:val="48"/>
          <w:szCs w:val="48"/>
        </w:rPr>
        <w:t>Е</w:t>
      </w:r>
      <w:proofErr w:type="gramEnd"/>
      <w:r w:rsidR="003743B5" w:rsidRPr="008874BD">
        <w:rPr>
          <w:rFonts w:ascii="Arial" w:hAnsi="Arial"/>
          <w:color w:val="C00000"/>
          <w:spacing w:val="9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О</w:t>
      </w:r>
      <w:r w:rsidR="003743B5" w:rsidRPr="008874BD">
        <w:rPr>
          <w:rFonts w:ascii="Arial" w:hAnsi="Arial"/>
          <w:color w:val="C00000"/>
          <w:spacing w:val="10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Б</w:t>
      </w:r>
      <w:r w:rsidR="003743B5" w:rsidRPr="008874BD">
        <w:rPr>
          <w:rFonts w:ascii="Arial" w:hAnsi="Arial"/>
          <w:color w:val="C00000"/>
          <w:spacing w:val="9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Х</w:t>
      </w:r>
      <w:r w:rsidR="003743B5" w:rsidRPr="008874BD">
        <w:rPr>
          <w:rFonts w:ascii="Arial" w:hAnsi="Arial"/>
          <w:color w:val="C00000"/>
          <w:spacing w:val="8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О</w:t>
      </w:r>
      <w:r w:rsidR="003743B5" w:rsidRPr="008874BD">
        <w:rPr>
          <w:rFonts w:ascii="Arial" w:hAnsi="Arial"/>
          <w:color w:val="C00000"/>
          <w:spacing w:val="9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Д</w:t>
      </w:r>
      <w:r w:rsidR="003743B5" w:rsidRPr="008874BD">
        <w:rPr>
          <w:rFonts w:ascii="Arial" w:hAnsi="Arial"/>
          <w:color w:val="C00000"/>
          <w:spacing w:val="8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И</w:t>
      </w:r>
      <w:r w:rsidR="003743B5" w:rsidRPr="008874BD">
        <w:rPr>
          <w:rFonts w:ascii="Arial" w:hAnsi="Arial"/>
          <w:color w:val="C00000"/>
          <w:spacing w:val="9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М</w:t>
      </w:r>
      <w:r w:rsidR="003743B5" w:rsidRPr="008874BD">
        <w:rPr>
          <w:rFonts w:ascii="Arial" w:hAnsi="Arial"/>
          <w:color w:val="C00000"/>
          <w:spacing w:val="10"/>
          <w:w w:val="80"/>
          <w:sz w:val="48"/>
          <w:szCs w:val="48"/>
        </w:rPr>
        <w:t xml:space="preserve"> </w:t>
      </w:r>
      <w:r w:rsidR="003743B5" w:rsidRPr="008874BD">
        <w:rPr>
          <w:rFonts w:ascii="Arial" w:hAnsi="Arial"/>
          <w:color w:val="C00000"/>
          <w:w w:val="80"/>
          <w:sz w:val="48"/>
          <w:szCs w:val="48"/>
        </w:rPr>
        <w:t>О</w:t>
      </w:r>
    </w:p>
    <w:p w:rsidR="007C24C9" w:rsidRDefault="008874BD" w:rsidP="008874BD">
      <w:pPr>
        <w:spacing w:before="18"/>
        <w:rPr>
          <w:rFonts w:ascii="Tahoma" w:hAnsi="Tahoma"/>
          <w:sz w:val="52"/>
        </w:rPr>
      </w:pPr>
      <w:r w:rsidRPr="00795E33">
        <w:rPr>
          <w:rFonts w:ascii="Arial" w:hAnsi="Arial"/>
          <w:i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3743B5" w:rsidRPr="00795E33">
        <w:rPr>
          <w:rFonts w:ascii="Arial" w:hAnsi="Arial"/>
          <w:i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</w:t>
      </w:r>
      <w:r w:rsidR="003743B5">
        <w:rPr>
          <w:rFonts w:ascii="Arial" w:hAnsi="Arial"/>
          <w:i/>
          <w:color w:val="FF0000"/>
          <w:spacing w:val="36"/>
          <w:sz w:val="48"/>
        </w:rPr>
        <w:t xml:space="preserve"> </w:t>
      </w:r>
      <w:r w:rsidR="003743B5" w:rsidRPr="00795E33">
        <w:rPr>
          <w:rFonts w:ascii="Arial" w:hAnsi="Arial"/>
          <w:i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3743B5">
        <w:rPr>
          <w:rFonts w:ascii="Arial" w:hAnsi="Arial"/>
          <w:i/>
          <w:color w:val="FF0000"/>
          <w:spacing w:val="32"/>
          <w:sz w:val="48"/>
        </w:rPr>
        <w:t xml:space="preserve"> </w:t>
      </w:r>
      <w:r w:rsidR="003743B5" w:rsidRPr="00795E33">
        <w:rPr>
          <w:rFonts w:ascii="Arial" w:hAnsi="Arial"/>
          <w:i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</w:t>
      </w:r>
      <w:r w:rsidR="003743B5" w:rsidRPr="00795E33">
        <w:rPr>
          <w:rFonts w:ascii="Tahoma" w:hAnsi="Tahoma"/>
          <w:color w:val="C0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7C24C9" w:rsidRDefault="008874BD" w:rsidP="008874BD">
      <w:pPr>
        <w:pStyle w:val="a3"/>
        <w:spacing w:before="5"/>
        <w:rPr>
          <w:rFonts w:ascii="Tahoma"/>
        </w:rPr>
      </w:pPr>
      <w:r>
        <w:rPr>
          <w:rFonts w:ascii="Tahoma"/>
        </w:rPr>
        <w:t xml:space="preserve"> </w:t>
      </w:r>
    </w:p>
    <w:p w:rsidR="007C24C9" w:rsidRDefault="003743B5" w:rsidP="008874BD">
      <w:pPr>
        <w:pStyle w:val="a4"/>
        <w:spacing w:line="240" w:lineRule="auto"/>
      </w:pPr>
      <w:r>
        <w:rPr>
          <w:color w:val="FF0000"/>
          <w:w w:val="105"/>
        </w:rPr>
        <w:t>Осторожно,</w:t>
      </w:r>
      <w:r>
        <w:rPr>
          <w:color w:val="FF0000"/>
          <w:spacing w:val="13"/>
          <w:w w:val="105"/>
        </w:rPr>
        <w:t xml:space="preserve"> </w:t>
      </w:r>
      <w:r>
        <w:rPr>
          <w:color w:val="FF0000"/>
          <w:w w:val="105"/>
        </w:rPr>
        <w:t>лесные</w:t>
      </w:r>
      <w:r>
        <w:rPr>
          <w:color w:val="FF0000"/>
          <w:spacing w:val="13"/>
          <w:w w:val="105"/>
        </w:rPr>
        <w:t xml:space="preserve"> </w:t>
      </w:r>
      <w:r>
        <w:rPr>
          <w:color w:val="FF0000"/>
          <w:w w:val="105"/>
        </w:rPr>
        <w:t>пожары!</w:t>
      </w:r>
    </w:p>
    <w:p w:rsidR="007C24C9" w:rsidRDefault="003743B5">
      <w:pPr>
        <w:pStyle w:val="a3"/>
        <w:ind w:left="4803" w:hanging="246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330708</wp:posOffset>
            </wp:positionH>
            <wp:positionV relativeFrom="paragraph">
              <wp:posOffset>557652</wp:posOffset>
            </wp:positionV>
            <wp:extent cx="2226564" cy="151333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64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105"/>
        </w:rPr>
        <w:t>Чтобы</w:t>
      </w:r>
      <w:r>
        <w:rPr>
          <w:color w:val="006FC0"/>
          <w:spacing w:val="7"/>
          <w:w w:val="105"/>
        </w:rPr>
        <w:t xml:space="preserve"> </w:t>
      </w:r>
      <w:r>
        <w:rPr>
          <w:color w:val="006FC0"/>
          <w:w w:val="105"/>
        </w:rPr>
        <w:t>избежать</w:t>
      </w:r>
      <w:r>
        <w:rPr>
          <w:color w:val="006FC0"/>
          <w:spacing w:val="7"/>
          <w:w w:val="105"/>
        </w:rPr>
        <w:t xml:space="preserve"> </w:t>
      </w:r>
      <w:r>
        <w:rPr>
          <w:color w:val="006FC0"/>
          <w:w w:val="105"/>
        </w:rPr>
        <w:t>возникновения</w:t>
      </w:r>
      <w:r>
        <w:rPr>
          <w:color w:val="006FC0"/>
          <w:spacing w:val="7"/>
          <w:w w:val="105"/>
        </w:rPr>
        <w:t xml:space="preserve"> </w:t>
      </w:r>
      <w:r>
        <w:rPr>
          <w:color w:val="006FC0"/>
          <w:w w:val="105"/>
        </w:rPr>
        <w:t>пожаров,</w:t>
      </w:r>
      <w:r>
        <w:rPr>
          <w:color w:val="006FC0"/>
          <w:spacing w:val="8"/>
          <w:w w:val="105"/>
        </w:rPr>
        <w:t xml:space="preserve"> </w:t>
      </w:r>
      <w:r>
        <w:rPr>
          <w:color w:val="006FC0"/>
          <w:w w:val="105"/>
        </w:rPr>
        <w:t>необходимо</w:t>
      </w:r>
      <w:r>
        <w:rPr>
          <w:color w:val="006FC0"/>
          <w:spacing w:val="7"/>
          <w:w w:val="105"/>
        </w:rPr>
        <w:t xml:space="preserve"> </w:t>
      </w:r>
      <w:r>
        <w:rPr>
          <w:color w:val="006FC0"/>
          <w:w w:val="105"/>
        </w:rPr>
        <w:t>соблюдать</w:t>
      </w:r>
      <w:r>
        <w:rPr>
          <w:color w:val="006FC0"/>
          <w:spacing w:val="-71"/>
          <w:w w:val="105"/>
        </w:rPr>
        <w:t xml:space="preserve"> </w:t>
      </w:r>
      <w:r>
        <w:rPr>
          <w:color w:val="006FC0"/>
          <w:w w:val="110"/>
        </w:rPr>
        <w:t>правила</w:t>
      </w:r>
      <w:r>
        <w:rPr>
          <w:color w:val="006FC0"/>
          <w:spacing w:val="-10"/>
          <w:w w:val="110"/>
        </w:rPr>
        <w:t xml:space="preserve"> </w:t>
      </w:r>
      <w:r>
        <w:rPr>
          <w:color w:val="006FC0"/>
          <w:w w:val="110"/>
        </w:rPr>
        <w:t>поведения</w:t>
      </w:r>
      <w:r>
        <w:rPr>
          <w:color w:val="006FC0"/>
          <w:spacing w:val="-12"/>
          <w:w w:val="110"/>
        </w:rPr>
        <w:t xml:space="preserve"> </w:t>
      </w:r>
      <w:r>
        <w:rPr>
          <w:color w:val="006FC0"/>
          <w:w w:val="110"/>
        </w:rPr>
        <w:t>в</w:t>
      </w:r>
      <w:r>
        <w:rPr>
          <w:color w:val="006FC0"/>
          <w:spacing w:val="-10"/>
          <w:w w:val="110"/>
        </w:rPr>
        <w:t xml:space="preserve"> </w:t>
      </w:r>
      <w:r>
        <w:rPr>
          <w:color w:val="006FC0"/>
          <w:w w:val="110"/>
        </w:rPr>
        <w:t>лесу.</w:t>
      </w:r>
    </w:p>
    <w:p w:rsidR="007C24C9" w:rsidRDefault="007C24C9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5A9BD5"/>
          <w:left w:val="single" w:sz="12" w:space="0" w:color="5A9BD5"/>
          <w:bottom w:val="single" w:sz="12" w:space="0" w:color="5A9BD5"/>
          <w:right w:val="single" w:sz="12" w:space="0" w:color="5A9BD5"/>
          <w:insideH w:val="single" w:sz="12" w:space="0" w:color="5A9BD5"/>
          <w:insideV w:val="single" w:sz="12" w:space="0" w:color="5A9BD5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6897"/>
        <w:gridCol w:w="3825"/>
        <w:gridCol w:w="115"/>
      </w:tblGrid>
      <w:tr w:rsidR="007C24C9">
        <w:trPr>
          <w:trHeight w:val="3677"/>
        </w:trPr>
        <w:tc>
          <w:tcPr>
            <w:tcW w:w="10916" w:type="dxa"/>
            <w:gridSpan w:val="4"/>
            <w:shd w:val="clear" w:color="auto" w:fill="BDFDA9"/>
          </w:tcPr>
          <w:p w:rsidR="007C24C9" w:rsidRDefault="003743B5">
            <w:pPr>
              <w:pStyle w:val="TableParagraph"/>
              <w:spacing w:line="272" w:lineRule="exact"/>
              <w:ind w:left="3704"/>
              <w:jc w:val="both"/>
              <w:rPr>
                <w:sz w:val="24"/>
              </w:rPr>
            </w:pPr>
            <w:r>
              <w:rPr>
                <w:color w:val="FF0000"/>
                <w:w w:val="105"/>
                <w:sz w:val="24"/>
              </w:rPr>
              <w:t>С</w:t>
            </w:r>
            <w:r>
              <w:rPr>
                <w:color w:val="FF0000"/>
                <w:spacing w:val="5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целью</w:t>
            </w:r>
            <w:r>
              <w:rPr>
                <w:color w:val="FF0000"/>
                <w:spacing w:val="5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недопущения</w:t>
            </w:r>
            <w:r>
              <w:rPr>
                <w:color w:val="FF0000"/>
                <w:spacing w:val="5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пожаров</w:t>
            </w:r>
            <w:r>
              <w:rPr>
                <w:color w:val="FF0000"/>
                <w:spacing w:val="6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в</w:t>
            </w:r>
            <w:r>
              <w:rPr>
                <w:color w:val="FF0000"/>
                <w:spacing w:val="6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природной</w:t>
            </w:r>
            <w:r>
              <w:rPr>
                <w:color w:val="FF0000"/>
                <w:spacing w:val="2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среде,</w:t>
            </w:r>
            <w:r>
              <w:rPr>
                <w:color w:val="FF0000"/>
                <w:spacing w:val="6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запрещается:</w:t>
            </w:r>
          </w:p>
          <w:p w:rsidR="007C24C9" w:rsidRDefault="003743B5">
            <w:pPr>
              <w:pStyle w:val="TableParagraph"/>
              <w:numPr>
                <w:ilvl w:val="0"/>
                <w:numId w:val="4"/>
              </w:numPr>
              <w:tabs>
                <w:tab w:val="left" w:pos="4356"/>
              </w:tabs>
              <w:spacing w:line="292" w:lineRule="exact"/>
              <w:ind w:left="4355" w:hanging="244"/>
              <w:jc w:val="both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тлеющие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тряпки;</w:t>
            </w:r>
          </w:p>
          <w:p w:rsidR="007C24C9" w:rsidRDefault="003743B5">
            <w:pPr>
              <w:pStyle w:val="TableParagraph"/>
              <w:numPr>
                <w:ilvl w:val="0"/>
                <w:numId w:val="4"/>
              </w:numPr>
              <w:tabs>
                <w:tab w:val="left" w:pos="4356"/>
              </w:tabs>
              <w:spacing w:line="225" w:lineRule="auto"/>
              <w:ind w:right="75" w:firstLine="427"/>
              <w:jc w:val="both"/>
              <w:rPr>
                <w:sz w:val="24"/>
              </w:rPr>
            </w:pPr>
            <w:r>
              <w:rPr>
                <w:sz w:val="24"/>
              </w:rPr>
              <w:t>разводить костёр в густых зарослях и хвойном молодняке, под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низкосвисающими</w:t>
            </w:r>
            <w:proofErr w:type="spellEnd"/>
            <w:r>
              <w:rPr>
                <w:sz w:val="24"/>
              </w:rPr>
              <w:t xml:space="preserve"> кронами деревьев, рядом со складами древесины,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созревших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сельхозкультур</w:t>
            </w:r>
            <w:proofErr w:type="spellEnd"/>
            <w:r>
              <w:rPr>
                <w:sz w:val="24"/>
              </w:rPr>
              <w:t>;</w:t>
            </w:r>
          </w:p>
          <w:p w:rsidR="007C24C9" w:rsidRDefault="003743B5">
            <w:pPr>
              <w:pStyle w:val="TableParagraph"/>
              <w:numPr>
                <w:ilvl w:val="0"/>
                <w:numId w:val="4"/>
              </w:numPr>
              <w:tabs>
                <w:tab w:val="left" w:pos="4356"/>
              </w:tabs>
              <w:spacing w:before="6" w:line="230" w:lineRule="auto"/>
              <w:ind w:right="77" w:firstLine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оставлять в лесу </w:t>
            </w:r>
            <w:proofErr w:type="spellStart"/>
            <w:r>
              <w:rPr>
                <w:sz w:val="24"/>
              </w:rPr>
              <w:t>самовозгораемый</w:t>
            </w:r>
            <w:proofErr w:type="spellEnd"/>
            <w:r>
              <w:rPr>
                <w:sz w:val="24"/>
              </w:rPr>
              <w:t xml:space="preserve"> материал: тряпку и ветошь,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пропитанные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сфокусировать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воспламенить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растительность;</w:t>
            </w:r>
          </w:p>
          <w:p w:rsidR="007C24C9" w:rsidRDefault="003743B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выжигать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деревьями;</w:t>
            </w:r>
          </w:p>
          <w:p w:rsidR="007C24C9" w:rsidRDefault="003743B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поджигать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камыш;</w:t>
            </w:r>
          </w:p>
          <w:p w:rsidR="007C24C9" w:rsidRDefault="003743B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костёр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присмотра;</w:t>
            </w:r>
          </w:p>
          <w:p w:rsidR="007C24C9" w:rsidRDefault="003743B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костёр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стоянки.</w:t>
            </w:r>
          </w:p>
        </w:tc>
      </w:tr>
      <w:tr w:rsidR="007C24C9">
        <w:trPr>
          <w:trHeight w:val="3080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FE48F"/>
          </w:tcPr>
          <w:p w:rsidR="007C24C9" w:rsidRDefault="007C24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7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7C24C9" w:rsidRDefault="003743B5">
            <w:pPr>
              <w:pStyle w:val="TableParagraph"/>
              <w:spacing w:line="298" w:lineRule="exact"/>
              <w:ind w:left="230" w:right="203"/>
              <w:jc w:val="center"/>
              <w:rPr>
                <w:sz w:val="26"/>
              </w:rPr>
            </w:pPr>
            <w:r>
              <w:rPr>
                <w:color w:val="6F2FA0"/>
                <w:w w:val="105"/>
                <w:sz w:val="26"/>
              </w:rPr>
              <w:t>Специалисты</w:t>
            </w:r>
            <w:r>
              <w:rPr>
                <w:color w:val="6F2FA0"/>
                <w:spacing w:val="17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МЧС</w:t>
            </w:r>
            <w:r>
              <w:rPr>
                <w:color w:val="6F2FA0"/>
                <w:spacing w:val="22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дают</w:t>
            </w:r>
            <w:r>
              <w:rPr>
                <w:color w:val="6F2FA0"/>
                <w:spacing w:val="18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рекомендации,</w:t>
            </w:r>
          </w:p>
          <w:p w:rsidR="007C24C9" w:rsidRDefault="003743B5">
            <w:pPr>
              <w:pStyle w:val="TableParagraph"/>
              <w:spacing w:before="1" w:line="294" w:lineRule="exact"/>
              <w:ind w:left="230" w:right="205"/>
              <w:jc w:val="center"/>
              <w:rPr>
                <w:sz w:val="26"/>
              </w:rPr>
            </w:pPr>
            <w:r>
              <w:rPr>
                <w:color w:val="6F2FA0"/>
                <w:w w:val="105"/>
                <w:sz w:val="26"/>
              </w:rPr>
              <w:t>как</w:t>
            </w:r>
            <w:r>
              <w:rPr>
                <w:color w:val="6F2FA0"/>
                <w:spacing w:val="10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поступить,</w:t>
            </w:r>
            <w:r>
              <w:rPr>
                <w:color w:val="6F2FA0"/>
                <w:spacing w:val="7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если</w:t>
            </w:r>
            <w:r>
              <w:rPr>
                <w:color w:val="6F2FA0"/>
                <w:spacing w:val="10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вы</w:t>
            </w:r>
            <w:r>
              <w:rPr>
                <w:color w:val="6F2FA0"/>
                <w:spacing w:val="11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попали</w:t>
            </w:r>
            <w:r>
              <w:rPr>
                <w:color w:val="6F2FA0"/>
                <w:spacing w:val="6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в</w:t>
            </w:r>
            <w:r>
              <w:rPr>
                <w:color w:val="6F2FA0"/>
                <w:spacing w:val="11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зону</w:t>
            </w:r>
            <w:r>
              <w:rPr>
                <w:color w:val="6F2FA0"/>
                <w:spacing w:val="7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лесного</w:t>
            </w:r>
            <w:r>
              <w:rPr>
                <w:color w:val="6F2FA0"/>
                <w:spacing w:val="10"/>
                <w:w w:val="105"/>
                <w:sz w:val="26"/>
              </w:rPr>
              <w:t xml:space="preserve"> </w:t>
            </w:r>
            <w:r>
              <w:rPr>
                <w:color w:val="6F2FA0"/>
                <w:w w:val="105"/>
                <w:sz w:val="26"/>
              </w:rPr>
              <w:t>пожара.</w:t>
            </w:r>
          </w:p>
          <w:p w:rsidR="007C24C9" w:rsidRDefault="003743B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Небольшой пожар можно остановить, сбивая пламя веником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 ветвей, молодым деревцем, плотной тканью. Огонь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затаптывать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  <w:p w:rsidR="007C24C9" w:rsidRDefault="003743B5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7C24C9" w:rsidRDefault="003743B5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spacing w:line="270" w:lineRule="atLeast"/>
              <w:ind w:right="15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</w:tc>
        <w:tc>
          <w:tcPr>
            <w:tcW w:w="3940" w:type="dxa"/>
            <w:gridSpan w:val="2"/>
            <w:tcBorders>
              <w:left w:val="nil"/>
              <w:bottom w:val="nil"/>
            </w:tcBorders>
            <w:shd w:val="clear" w:color="auto" w:fill="FFE48F"/>
          </w:tcPr>
          <w:p w:rsidR="007C24C9" w:rsidRDefault="007C24C9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7C24C9" w:rsidRDefault="003743B5">
            <w:pPr>
              <w:pStyle w:val="TableParagraph"/>
              <w:ind w:left="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25439" cy="186690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39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C9">
        <w:trPr>
          <w:trHeight w:val="551"/>
        </w:trPr>
        <w:tc>
          <w:tcPr>
            <w:tcW w:w="79" w:type="dxa"/>
            <w:tcBorders>
              <w:top w:val="nil"/>
              <w:bottom w:val="single" w:sz="12" w:space="0" w:color="2E5396"/>
              <w:right w:val="nil"/>
            </w:tcBorders>
            <w:shd w:val="clear" w:color="auto" w:fill="FFE48F"/>
          </w:tcPr>
          <w:p w:rsidR="007C24C9" w:rsidRDefault="007C24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22" w:type="dxa"/>
            <w:gridSpan w:val="2"/>
            <w:tcBorders>
              <w:top w:val="nil"/>
              <w:left w:val="nil"/>
              <w:bottom w:val="single" w:sz="12" w:space="0" w:color="2E5396"/>
              <w:right w:val="nil"/>
            </w:tcBorders>
            <w:shd w:val="clear" w:color="auto" w:fill="FFC000"/>
          </w:tcPr>
          <w:p w:rsidR="007C24C9" w:rsidRDefault="003743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задымлении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ватно-марлевой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</w:p>
          <w:p w:rsidR="007C24C9" w:rsidRDefault="003743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2E5396"/>
            </w:tcBorders>
            <w:shd w:val="clear" w:color="auto" w:fill="FFE48F"/>
          </w:tcPr>
          <w:p w:rsidR="007C24C9" w:rsidRDefault="007C24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4C9">
        <w:trPr>
          <w:trHeight w:val="3910"/>
        </w:trPr>
        <w:tc>
          <w:tcPr>
            <w:tcW w:w="10916" w:type="dxa"/>
            <w:gridSpan w:val="4"/>
            <w:tcBorders>
              <w:top w:val="single" w:sz="12" w:space="0" w:color="2E5396"/>
              <w:left w:val="single" w:sz="12" w:space="0" w:color="2E5396"/>
              <w:bottom w:val="single" w:sz="12" w:space="0" w:color="2E5396"/>
              <w:right w:val="single" w:sz="12" w:space="0" w:color="2E5396"/>
            </w:tcBorders>
            <w:shd w:val="clear" w:color="auto" w:fill="C9F1FF"/>
          </w:tcPr>
          <w:p w:rsidR="007C24C9" w:rsidRDefault="003743B5">
            <w:pPr>
              <w:pStyle w:val="TableParagraph"/>
              <w:spacing w:line="318" w:lineRule="exact"/>
              <w:ind w:left="762"/>
              <w:rPr>
                <w:sz w:val="28"/>
              </w:rPr>
            </w:pPr>
            <w:r>
              <w:rPr>
                <w:color w:val="C00000"/>
                <w:w w:val="105"/>
                <w:sz w:val="28"/>
              </w:rPr>
              <w:t>Несколько</w:t>
            </w:r>
            <w:r>
              <w:rPr>
                <w:color w:val="C00000"/>
                <w:spacing w:val="9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полезных</w:t>
            </w:r>
            <w:r>
              <w:rPr>
                <w:color w:val="C00000"/>
                <w:spacing w:val="10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советов</w:t>
            </w:r>
            <w:r>
              <w:rPr>
                <w:color w:val="C00000"/>
                <w:spacing w:val="9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или</w:t>
            </w:r>
            <w:r>
              <w:rPr>
                <w:color w:val="C00000"/>
                <w:spacing w:val="10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как</w:t>
            </w:r>
            <w:r>
              <w:rPr>
                <w:color w:val="C00000"/>
                <w:spacing w:val="9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сберечь</w:t>
            </w:r>
            <w:r>
              <w:rPr>
                <w:color w:val="C00000"/>
                <w:spacing w:val="10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Родину</w:t>
            </w:r>
            <w:r>
              <w:rPr>
                <w:color w:val="C00000"/>
                <w:spacing w:val="9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от</w:t>
            </w:r>
            <w:r>
              <w:rPr>
                <w:color w:val="C00000"/>
                <w:spacing w:val="10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лесных</w:t>
            </w:r>
            <w:r>
              <w:rPr>
                <w:color w:val="C00000"/>
                <w:spacing w:val="9"/>
                <w:w w:val="105"/>
                <w:sz w:val="28"/>
              </w:rPr>
              <w:t xml:space="preserve"> </w:t>
            </w:r>
            <w:r>
              <w:rPr>
                <w:color w:val="C00000"/>
                <w:w w:val="105"/>
                <w:sz w:val="28"/>
              </w:rPr>
              <w:t>пожаров.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</w:tabs>
              <w:ind w:right="76" w:firstLine="720"/>
              <w:rPr>
                <w:sz w:val="24"/>
              </w:rPr>
            </w:pPr>
            <w:r>
              <w:rPr>
                <w:sz w:val="24"/>
              </w:rPr>
              <w:t>Уважаемые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сограждане,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мангалы.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спасти 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ind w:left="1067" w:hanging="24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кострище.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137"/>
              </w:tabs>
              <w:ind w:right="76" w:firstLine="720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значительном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ind w:left="1067"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оставляйте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присмотра.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ind w:left="1067" w:hanging="241"/>
              <w:rPr>
                <w:sz w:val="24"/>
              </w:rPr>
            </w:pPr>
            <w:r>
              <w:rPr>
                <w:sz w:val="24"/>
              </w:rPr>
              <w:t>Уходя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затушите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засыпьте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  <w:p w:rsidR="007C24C9" w:rsidRDefault="003743B5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ind w:left="1067" w:hanging="241"/>
              <w:rPr>
                <w:sz w:val="24"/>
              </w:rPr>
            </w:pPr>
            <w:r>
              <w:rPr>
                <w:sz w:val="24"/>
              </w:rPr>
              <w:t>Костер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затушенным,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безболезненно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7C24C9" w:rsidRDefault="003743B5">
            <w:pPr>
              <w:pStyle w:val="TableParagraph"/>
              <w:spacing w:before="4" w:line="237" w:lineRule="auto"/>
              <w:ind w:left="827" w:right="3298" w:firstLine="2726"/>
              <w:rPr>
                <w:sz w:val="24"/>
              </w:rPr>
            </w:pPr>
            <w:r>
              <w:rPr>
                <w:color w:val="001F5F"/>
                <w:sz w:val="24"/>
              </w:rPr>
              <w:t>Как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оборудовать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место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для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костра: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1.Лопаткой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азложите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кострища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7C24C9" w:rsidRDefault="003743B5">
            <w:pPr>
              <w:pStyle w:val="TableParagraph"/>
              <w:spacing w:line="270" w:lineRule="atLeast"/>
              <w:ind w:left="107" w:firstLine="7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костре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потушен,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положите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срезанный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дерн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прежнее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притопчите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</w:tr>
    </w:tbl>
    <w:p w:rsidR="007C24C9" w:rsidRDefault="007C24C9">
      <w:pPr>
        <w:pStyle w:val="a3"/>
        <w:spacing w:before="9"/>
        <w:rPr>
          <w:sz w:val="23"/>
        </w:rPr>
      </w:pPr>
    </w:p>
    <w:p w:rsidR="007C24C9" w:rsidRPr="008874BD" w:rsidRDefault="003743B5">
      <w:pPr>
        <w:ind w:left="843" w:right="617"/>
        <w:jc w:val="center"/>
        <w:rPr>
          <w:color w:val="C00000"/>
          <w:sz w:val="36"/>
        </w:rPr>
      </w:pPr>
      <w:r w:rsidRPr="008874BD">
        <w:rPr>
          <w:color w:val="C00000"/>
          <w:w w:val="105"/>
          <w:sz w:val="36"/>
        </w:rPr>
        <w:t>Не</w:t>
      </w:r>
      <w:r w:rsidRPr="008874BD">
        <w:rPr>
          <w:color w:val="C00000"/>
          <w:spacing w:val="2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забывайте,</w:t>
      </w:r>
      <w:r w:rsidRPr="008874BD">
        <w:rPr>
          <w:color w:val="C00000"/>
          <w:spacing w:val="18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что</w:t>
      </w:r>
      <w:r w:rsidRPr="008874BD">
        <w:rPr>
          <w:color w:val="C00000"/>
          <w:spacing w:val="21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пожар</w:t>
      </w:r>
      <w:r w:rsidRPr="008874BD">
        <w:rPr>
          <w:color w:val="C00000"/>
          <w:spacing w:val="2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проще</w:t>
      </w:r>
      <w:r w:rsidRPr="008874BD">
        <w:rPr>
          <w:color w:val="C00000"/>
          <w:spacing w:val="2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предотвратить,</w:t>
      </w:r>
      <w:r w:rsidRPr="008874BD">
        <w:rPr>
          <w:color w:val="C00000"/>
          <w:spacing w:val="20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чем</w:t>
      </w:r>
      <w:r w:rsidRPr="008874BD">
        <w:rPr>
          <w:color w:val="C00000"/>
          <w:spacing w:val="19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потом,</w:t>
      </w:r>
      <w:r w:rsidRPr="008874BD">
        <w:rPr>
          <w:color w:val="C00000"/>
          <w:spacing w:val="-9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рискуя</w:t>
      </w:r>
      <w:r w:rsidRPr="008874BD">
        <w:rPr>
          <w:color w:val="C00000"/>
          <w:spacing w:val="-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жизнью,</w:t>
      </w:r>
      <w:r w:rsidRPr="008874BD">
        <w:rPr>
          <w:color w:val="C00000"/>
          <w:spacing w:val="-6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его</w:t>
      </w:r>
      <w:r w:rsidRPr="008874BD">
        <w:rPr>
          <w:color w:val="C00000"/>
          <w:spacing w:val="-2"/>
          <w:w w:val="105"/>
          <w:sz w:val="36"/>
        </w:rPr>
        <w:t xml:space="preserve"> </w:t>
      </w:r>
      <w:r w:rsidRPr="008874BD">
        <w:rPr>
          <w:color w:val="C00000"/>
          <w:w w:val="105"/>
          <w:sz w:val="36"/>
        </w:rPr>
        <w:t>тушить.</w:t>
      </w:r>
    </w:p>
    <w:p w:rsidR="007C24C9" w:rsidRPr="008874BD" w:rsidRDefault="008874BD" w:rsidP="008874BD">
      <w:pPr>
        <w:pStyle w:val="11"/>
        <w:spacing w:line="506" w:lineRule="exact"/>
        <w:ind w:right="617"/>
        <w:jc w:val="center"/>
      </w:pPr>
      <w:r w:rsidRPr="008874BD">
        <w:t>ЕДДС г. Назарово 8(39155) 7-33-33,112,</w:t>
      </w:r>
      <w:r w:rsidR="003743B5" w:rsidRPr="008874BD">
        <w:t>101</w:t>
      </w:r>
      <w:r w:rsidRPr="008874BD">
        <w:t>.</w:t>
      </w:r>
    </w:p>
    <w:sectPr w:rsidR="007C24C9" w:rsidRPr="008874BD" w:rsidSect="007C24C9">
      <w:type w:val="continuous"/>
      <w:pgSz w:w="11900" w:h="16840"/>
      <w:pgMar w:top="26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45E"/>
    <w:multiLevelType w:val="hybridMultilevel"/>
    <w:tmpl w:val="2BD4D5F8"/>
    <w:lvl w:ilvl="0" w:tplc="41967D80">
      <w:numFmt w:val="bullet"/>
      <w:lvlText w:val="•"/>
      <w:lvlJc w:val="left"/>
      <w:pPr>
        <w:ind w:left="3685" w:hanging="243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ru-RU" w:eastAsia="en-US" w:bidi="ar-SA"/>
      </w:rPr>
    </w:lvl>
    <w:lvl w:ilvl="1" w:tplc="12E2D7D0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2" w:tplc="E19228CA">
      <w:numFmt w:val="bullet"/>
      <w:lvlText w:val="•"/>
      <w:lvlJc w:val="left"/>
      <w:pPr>
        <w:ind w:left="5121" w:hanging="243"/>
      </w:pPr>
      <w:rPr>
        <w:rFonts w:hint="default"/>
        <w:lang w:val="ru-RU" w:eastAsia="en-US" w:bidi="ar-SA"/>
      </w:rPr>
    </w:lvl>
    <w:lvl w:ilvl="3" w:tplc="33AC9FF4">
      <w:numFmt w:val="bullet"/>
      <w:lvlText w:val="•"/>
      <w:lvlJc w:val="left"/>
      <w:pPr>
        <w:ind w:left="5841" w:hanging="243"/>
      </w:pPr>
      <w:rPr>
        <w:rFonts w:hint="default"/>
        <w:lang w:val="ru-RU" w:eastAsia="en-US" w:bidi="ar-SA"/>
      </w:rPr>
    </w:lvl>
    <w:lvl w:ilvl="4" w:tplc="FF8AD3DC">
      <w:numFmt w:val="bullet"/>
      <w:lvlText w:val="•"/>
      <w:lvlJc w:val="left"/>
      <w:pPr>
        <w:ind w:left="6562" w:hanging="243"/>
      </w:pPr>
      <w:rPr>
        <w:rFonts w:hint="default"/>
        <w:lang w:val="ru-RU" w:eastAsia="en-US" w:bidi="ar-SA"/>
      </w:rPr>
    </w:lvl>
    <w:lvl w:ilvl="5" w:tplc="4E5CB14A">
      <w:numFmt w:val="bullet"/>
      <w:lvlText w:val="•"/>
      <w:lvlJc w:val="left"/>
      <w:pPr>
        <w:ind w:left="7283" w:hanging="243"/>
      </w:pPr>
      <w:rPr>
        <w:rFonts w:hint="default"/>
        <w:lang w:val="ru-RU" w:eastAsia="en-US" w:bidi="ar-SA"/>
      </w:rPr>
    </w:lvl>
    <w:lvl w:ilvl="6" w:tplc="EF88F278">
      <w:numFmt w:val="bullet"/>
      <w:lvlText w:val="•"/>
      <w:lvlJc w:val="left"/>
      <w:pPr>
        <w:ind w:left="8003" w:hanging="243"/>
      </w:pPr>
      <w:rPr>
        <w:rFonts w:hint="default"/>
        <w:lang w:val="ru-RU" w:eastAsia="en-US" w:bidi="ar-SA"/>
      </w:rPr>
    </w:lvl>
    <w:lvl w:ilvl="7" w:tplc="9AB45226">
      <w:numFmt w:val="bullet"/>
      <w:lvlText w:val="•"/>
      <w:lvlJc w:val="left"/>
      <w:pPr>
        <w:ind w:left="8724" w:hanging="243"/>
      </w:pPr>
      <w:rPr>
        <w:rFonts w:hint="default"/>
        <w:lang w:val="ru-RU" w:eastAsia="en-US" w:bidi="ar-SA"/>
      </w:rPr>
    </w:lvl>
    <w:lvl w:ilvl="8" w:tplc="D93C6734">
      <w:numFmt w:val="bullet"/>
      <w:lvlText w:val="•"/>
      <w:lvlJc w:val="left"/>
      <w:pPr>
        <w:ind w:left="9444" w:hanging="243"/>
      </w:pPr>
      <w:rPr>
        <w:rFonts w:hint="default"/>
        <w:lang w:val="ru-RU" w:eastAsia="en-US" w:bidi="ar-SA"/>
      </w:rPr>
    </w:lvl>
  </w:abstractNum>
  <w:abstractNum w:abstractNumId="1">
    <w:nsid w:val="046E22A6"/>
    <w:multiLevelType w:val="hybridMultilevel"/>
    <w:tmpl w:val="A4689F2C"/>
    <w:lvl w:ilvl="0" w:tplc="E4705EC4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090A7F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8626FDD6">
      <w:numFmt w:val="bullet"/>
      <w:lvlText w:val="•"/>
      <w:lvlJc w:val="left"/>
      <w:pPr>
        <w:ind w:left="2257" w:hanging="260"/>
      </w:pPr>
      <w:rPr>
        <w:rFonts w:hint="default"/>
        <w:lang w:val="ru-RU" w:eastAsia="en-US" w:bidi="ar-SA"/>
      </w:rPr>
    </w:lvl>
    <w:lvl w:ilvl="3" w:tplc="956244E0">
      <w:numFmt w:val="bullet"/>
      <w:lvlText w:val="•"/>
      <w:lvlJc w:val="left"/>
      <w:pPr>
        <w:ind w:left="3335" w:hanging="260"/>
      </w:pPr>
      <w:rPr>
        <w:rFonts w:hint="default"/>
        <w:lang w:val="ru-RU" w:eastAsia="en-US" w:bidi="ar-SA"/>
      </w:rPr>
    </w:lvl>
    <w:lvl w:ilvl="4" w:tplc="BF0A952E">
      <w:numFmt w:val="bullet"/>
      <w:lvlText w:val="•"/>
      <w:lvlJc w:val="left"/>
      <w:pPr>
        <w:ind w:left="4414" w:hanging="260"/>
      </w:pPr>
      <w:rPr>
        <w:rFonts w:hint="default"/>
        <w:lang w:val="ru-RU" w:eastAsia="en-US" w:bidi="ar-SA"/>
      </w:rPr>
    </w:lvl>
    <w:lvl w:ilvl="5" w:tplc="8AE4DF54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9D86676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2AFC6B5E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6EE1FBA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2">
    <w:nsid w:val="3EE40317"/>
    <w:multiLevelType w:val="hybridMultilevel"/>
    <w:tmpl w:val="93A470DE"/>
    <w:lvl w:ilvl="0" w:tplc="6ADC1834">
      <w:numFmt w:val="bullet"/>
      <w:lvlText w:val="•"/>
      <w:lvlJc w:val="left"/>
      <w:pPr>
        <w:ind w:left="815" w:hanging="248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ru-RU" w:eastAsia="en-US" w:bidi="ar-SA"/>
      </w:rPr>
    </w:lvl>
    <w:lvl w:ilvl="1" w:tplc="D5E2ED48">
      <w:numFmt w:val="bullet"/>
      <w:lvlText w:val="•"/>
      <w:lvlJc w:val="left"/>
      <w:pPr>
        <w:ind w:left="1826" w:hanging="248"/>
      </w:pPr>
      <w:rPr>
        <w:rFonts w:hint="default"/>
        <w:lang w:val="ru-RU" w:eastAsia="en-US" w:bidi="ar-SA"/>
      </w:rPr>
    </w:lvl>
    <w:lvl w:ilvl="2" w:tplc="909E7702">
      <w:numFmt w:val="bullet"/>
      <w:lvlText w:val="•"/>
      <w:lvlJc w:val="left"/>
      <w:pPr>
        <w:ind w:left="2833" w:hanging="248"/>
      </w:pPr>
      <w:rPr>
        <w:rFonts w:hint="default"/>
        <w:lang w:val="ru-RU" w:eastAsia="en-US" w:bidi="ar-SA"/>
      </w:rPr>
    </w:lvl>
    <w:lvl w:ilvl="3" w:tplc="247AB71A">
      <w:numFmt w:val="bullet"/>
      <w:lvlText w:val="•"/>
      <w:lvlJc w:val="left"/>
      <w:pPr>
        <w:ind w:left="3839" w:hanging="248"/>
      </w:pPr>
      <w:rPr>
        <w:rFonts w:hint="default"/>
        <w:lang w:val="ru-RU" w:eastAsia="en-US" w:bidi="ar-SA"/>
      </w:rPr>
    </w:lvl>
    <w:lvl w:ilvl="4" w:tplc="E7E0246C">
      <w:numFmt w:val="bullet"/>
      <w:lvlText w:val="•"/>
      <w:lvlJc w:val="left"/>
      <w:pPr>
        <w:ind w:left="4846" w:hanging="248"/>
      </w:pPr>
      <w:rPr>
        <w:rFonts w:hint="default"/>
        <w:lang w:val="ru-RU" w:eastAsia="en-US" w:bidi="ar-SA"/>
      </w:rPr>
    </w:lvl>
    <w:lvl w:ilvl="5" w:tplc="915E6704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5F884E0C">
      <w:numFmt w:val="bullet"/>
      <w:lvlText w:val="•"/>
      <w:lvlJc w:val="left"/>
      <w:pPr>
        <w:ind w:left="6859" w:hanging="248"/>
      </w:pPr>
      <w:rPr>
        <w:rFonts w:hint="default"/>
        <w:lang w:val="ru-RU" w:eastAsia="en-US" w:bidi="ar-SA"/>
      </w:rPr>
    </w:lvl>
    <w:lvl w:ilvl="7" w:tplc="84007FD0">
      <w:numFmt w:val="bullet"/>
      <w:lvlText w:val="•"/>
      <w:lvlJc w:val="left"/>
      <w:pPr>
        <w:ind w:left="7866" w:hanging="248"/>
      </w:pPr>
      <w:rPr>
        <w:rFonts w:hint="default"/>
        <w:lang w:val="ru-RU" w:eastAsia="en-US" w:bidi="ar-SA"/>
      </w:rPr>
    </w:lvl>
    <w:lvl w:ilvl="8" w:tplc="BB58AA76">
      <w:numFmt w:val="bullet"/>
      <w:lvlText w:val="•"/>
      <w:lvlJc w:val="left"/>
      <w:pPr>
        <w:ind w:left="8872" w:hanging="248"/>
      </w:pPr>
      <w:rPr>
        <w:rFonts w:hint="default"/>
        <w:lang w:val="ru-RU" w:eastAsia="en-US" w:bidi="ar-SA"/>
      </w:rPr>
    </w:lvl>
  </w:abstractNum>
  <w:abstractNum w:abstractNumId="3">
    <w:nsid w:val="52D56AFC"/>
    <w:multiLevelType w:val="hybridMultilevel"/>
    <w:tmpl w:val="031ED0E2"/>
    <w:lvl w:ilvl="0" w:tplc="11DEC658">
      <w:start w:val="1"/>
      <w:numFmt w:val="decimal"/>
      <w:lvlText w:val="%1."/>
      <w:lvlJc w:val="left"/>
      <w:pPr>
        <w:ind w:left="43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14C88E6">
      <w:numFmt w:val="bullet"/>
      <w:lvlText w:val="•"/>
      <w:lvlJc w:val="left"/>
      <w:pPr>
        <w:ind w:left="725" w:hanging="250"/>
      </w:pPr>
      <w:rPr>
        <w:rFonts w:hint="default"/>
        <w:lang w:val="ru-RU" w:eastAsia="en-US" w:bidi="ar-SA"/>
      </w:rPr>
    </w:lvl>
    <w:lvl w:ilvl="2" w:tplc="7570DBE8">
      <w:numFmt w:val="bullet"/>
      <w:lvlText w:val="•"/>
      <w:lvlJc w:val="left"/>
      <w:pPr>
        <w:ind w:left="1411" w:hanging="250"/>
      </w:pPr>
      <w:rPr>
        <w:rFonts w:hint="default"/>
        <w:lang w:val="ru-RU" w:eastAsia="en-US" w:bidi="ar-SA"/>
      </w:rPr>
    </w:lvl>
    <w:lvl w:ilvl="3" w:tplc="F006A9B8">
      <w:numFmt w:val="bullet"/>
      <w:lvlText w:val="•"/>
      <w:lvlJc w:val="left"/>
      <w:pPr>
        <w:ind w:left="2097" w:hanging="250"/>
      </w:pPr>
      <w:rPr>
        <w:rFonts w:hint="default"/>
        <w:lang w:val="ru-RU" w:eastAsia="en-US" w:bidi="ar-SA"/>
      </w:rPr>
    </w:lvl>
    <w:lvl w:ilvl="4" w:tplc="AB5802C0">
      <w:numFmt w:val="bullet"/>
      <w:lvlText w:val="•"/>
      <w:lvlJc w:val="left"/>
      <w:pPr>
        <w:ind w:left="2782" w:hanging="250"/>
      </w:pPr>
      <w:rPr>
        <w:rFonts w:hint="default"/>
        <w:lang w:val="ru-RU" w:eastAsia="en-US" w:bidi="ar-SA"/>
      </w:rPr>
    </w:lvl>
    <w:lvl w:ilvl="5" w:tplc="BC5A5F12">
      <w:numFmt w:val="bullet"/>
      <w:lvlText w:val="•"/>
      <w:lvlJc w:val="left"/>
      <w:pPr>
        <w:ind w:left="3468" w:hanging="250"/>
      </w:pPr>
      <w:rPr>
        <w:rFonts w:hint="default"/>
        <w:lang w:val="ru-RU" w:eastAsia="en-US" w:bidi="ar-SA"/>
      </w:rPr>
    </w:lvl>
    <w:lvl w:ilvl="6" w:tplc="8BC803A0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7" w:tplc="724C4ED8">
      <w:numFmt w:val="bullet"/>
      <w:lvlText w:val="•"/>
      <w:lvlJc w:val="left"/>
      <w:pPr>
        <w:ind w:left="4839" w:hanging="250"/>
      </w:pPr>
      <w:rPr>
        <w:rFonts w:hint="default"/>
        <w:lang w:val="ru-RU" w:eastAsia="en-US" w:bidi="ar-SA"/>
      </w:rPr>
    </w:lvl>
    <w:lvl w:ilvl="8" w:tplc="2E805642">
      <w:numFmt w:val="bullet"/>
      <w:lvlText w:val="•"/>
      <w:lvlJc w:val="left"/>
      <w:pPr>
        <w:ind w:left="5525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9"/>
    <w:rsid w:val="003743B5"/>
    <w:rsid w:val="005C04E8"/>
    <w:rsid w:val="00795E33"/>
    <w:rsid w:val="007C24C9"/>
    <w:rsid w:val="008874BD"/>
    <w:rsid w:val="00B56D38"/>
    <w:rsid w:val="00F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4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4C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24C9"/>
    <w:pPr>
      <w:ind w:left="843"/>
      <w:outlineLvl w:val="1"/>
    </w:pPr>
    <w:rPr>
      <w:i/>
      <w:iCs/>
      <w:sz w:val="44"/>
      <w:szCs w:val="44"/>
    </w:rPr>
  </w:style>
  <w:style w:type="paragraph" w:styleId="a4">
    <w:name w:val="Title"/>
    <w:basedOn w:val="a"/>
    <w:uiPriority w:val="1"/>
    <w:qFormat/>
    <w:rsid w:val="007C24C9"/>
    <w:pPr>
      <w:spacing w:before="12" w:line="597" w:lineRule="exact"/>
      <w:ind w:left="2878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7C24C9"/>
  </w:style>
  <w:style w:type="paragraph" w:customStyle="1" w:styleId="TableParagraph">
    <w:name w:val="Table Paragraph"/>
    <w:basedOn w:val="a"/>
    <w:uiPriority w:val="1"/>
    <w:qFormat/>
    <w:rsid w:val="007C24C9"/>
    <w:pPr>
      <w:ind w:left="43"/>
    </w:pPr>
  </w:style>
  <w:style w:type="paragraph" w:styleId="a6">
    <w:name w:val="Balloon Text"/>
    <w:basedOn w:val="a"/>
    <w:link w:val="a7"/>
    <w:uiPriority w:val="99"/>
    <w:semiHidden/>
    <w:unhideWhenUsed/>
    <w:rsid w:val="00374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4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4C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24C9"/>
    <w:pPr>
      <w:ind w:left="843"/>
      <w:outlineLvl w:val="1"/>
    </w:pPr>
    <w:rPr>
      <w:i/>
      <w:iCs/>
      <w:sz w:val="44"/>
      <w:szCs w:val="44"/>
    </w:rPr>
  </w:style>
  <w:style w:type="paragraph" w:styleId="a4">
    <w:name w:val="Title"/>
    <w:basedOn w:val="a"/>
    <w:uiPriority w:val="1"/>
    <w:qFormat/>
    <w:rsid w:val="007C24C9"/>
    <w:pPr>
      <w:spacing w:before="12" w:line="597" w:lineRule="exact"/>
      <w:ind w:left="2878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7C24C9"/>
  </w:style>
  <w:style w:type="paragraph" w:customStyle="1" w:styleId="TableParagraph">
    <w:name w:val="Table Paragraph"/>
    <w:basedOn w:val="a"/>
    <w:uiPriority w:val="1"/>
    <w:qFormat/>
    <w:rsid w:val="007C24C9"/>
    <w:pPr>
      <w:ind w:left="43"/>
    </w:pPr>
  </w:style>
  <w:style w:type="paragraph" w:styleId="a6">
    <w:name w:val="Balloon Text"/>
    <w:basedOn w:val="a"/>
    <w:link w:val="a7"/>
    <w:uiPriority w:val="99"/>
    <w:semiHidden/>
    <w:unhideWhenUsed/>
    <w:rsid w:val="00374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Листовка лесной пожар Д.doc</vt:lpstr>
    </vt:vector>
  </TitlesOfParts>
  <Company>SamForum.ws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лесной пожар Д.doc</dc:title>
  <dc:creator>user</dc:creator>
  <cp:lastModifiedBy>1</cp:lastModifiedBy>
  <cp:revision>2</cp:revision>
  <dcterms:created xsi:type="dcterms:W3CDTF">2023-03-23T02:13:00Z</dcterms:created>
  <dcterms:modified xsi:type="dcterms:W3CDTF">2023-03-23T02:13:00Z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Bullzip PDF Printer (10.7.0.2277)</vt:lpwstr>
  </property>
  <property fmtid="{D5CDD505-2E9C-101B-9397-08002B2CF9AE}" pid="4" name="LastSaved">
    <vt:filetime>2023-03-22T00:00:00Z</vt:filetime>
  </property>
</Properties>
</file>